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DC" w:rsidRPr="00430DDC" w:rsidRDefault="00430DDC" w:rsidP="00430D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gramStart"/>
      <w:r w:rsidRPr="00430D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  <w:lang w:eastAsia="fr-FR"/>
        </w:rPr>
        <w:t>نحن</w:t>
      </w:r>
      <w:proofErr w:type="gramEnd"/>
      <w:r w:rsidRPr="00430D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  <w:lang w:eastAsia="fr-FR"/>
        </w:rPr>
        <w:t xml:space="preserve"> والمستقبل وأثقال التاريخ ـ د. مخلص السبتي </w:t>
      </w:r>
    </w:p>
    <w:p w:rsidR="00430DDC" w:rsidRPr="00430DDC" w:rsidRDefault="00430DDC" w:rsidP="00430D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0DDC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د. مخلص السبتي </w:t>
      </w:r>
    </w:p>
    <w:p w:rsidR="00430DDC" w:rsidRPr="00430DDC" w:rsidRDefault="00430DDC" w:rsidP="00430D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0D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01 </w:t>
      </w:r>
      <w:proofErr w:type="spellStart"/>
      <w:r w:rsidRPr="00430DDC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كانون2</w:t>
      </w:r>
      <w:proofErr w:type="spellEnd"/>
      <w:r w:rsidRPr="00430DDC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/يناير 2016 </w:t>
      </w:r>
    </w:p>
    <w:p w:rsidR="00430DDC" w:rsidRPr="00430DDC" w:rsidRDefault="00430DDC" w:rsidP="00430DDC">
      <w:pPr>
        <w:pStyle w:val="NormalWeb"/>
        <w:bidi/>
        <w:rPr>
          <w:rFonts w:hint="cs"/>
          <w:sz w:val="28"/>
          <w:szCs w:val="28"/>
          <w:rtl/>
        </w:rPr>
      </w:pPr>
    </w:p>
    <w:p w:rsidR="00430DDC" w:rsidRPr="00430DDC" w:rsidRDefault="00430DDC" w:rsidP="00430DDC">
      <w:pPr>
        <w:pStyle w:val="NormalWeb"/>
        <w:bidi/>
        <w:rPr>
          <w:sz w:val="28"/>
          <w:szCs w:val="28"/>
        </w:rPr>
      </w:pPr>
      <w:r w:rsidRPr="00430DDC">
        <w:rPr>
          <w:sz w:val="28"/>
          <w:szCs w:val="28"/>
          <w:rtl/>
        </w:rPr>
        <w:t xml:space="preserve">يستلزم التوجه للمستقبل حسن التخلص من أثقال التاريخ وكفاءة التمكن من التحرر من </w:t>
      </w:r>
      <w:proofErr w:type="gramStart"/>
      <w:r w:rsidRPr="00430DDC">
        <w:rPr>
          <w:sz w:val="28"/>
          <w:szCs w:val="28"/>
          <w:rtl/>
        </w:rPr>
        <w:t xml:space="preserve">أغلاله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proofErr w:type="gramEnd"/>
      <w:r w:rsidRPr="00430DDC">
        <w:rPr>
          <w:sz w:val="28"/>
          <w:szCs w:val="28"/>
          <w:rtl/>
        </w:rPr>
        <w:t xml:space="preserve"> لكن السؤال الصعب هو كيف </w:t>
      </w:r>
      <w:proofErr w:type="spellStart"/>
      <w:r w:rsidRPr="00430DDC">
        <w:rPr>
          <w:sz w:val="28"/>
          <w:szCs w:val="28"/>
          <w:rtl/>
        </w:rPr>
        <w:t>؟</w:t>
      </w:r>
      <w:proofErr w:type="spellEnd"/>
      <w:r w:rsidRPr="00430DDC">
        <w:rPr>
          <w:sz w:val="28"/>
          <w:szCs w:val="28"/>
          <w:rtl/>
        </w:rPr>
        <w:br/>
        <w:t xml:space="preserve">كانت السلفية وسيلة التحرر باعتبارها </w:t>
      </w:r>
      <w:proofErr w:type="spellStart"/>
      <w:r w:rsidRPr="00430DDC">
        <w:rPr>
          <w:sz w:val="28"/>
          <w:szCs w:val="28"/>
          <w:rtl/>
        </w:rPr>
        <w:t>"</w:t>
      </w:r>
      <w:proofErr w:type="spellEnd"/>
      <w:r w:rsidRPr="00430DDC">
        <w:rPr>
          <w:sz w:val="28"/>
          <w:szCs w:val="28"/>
          <w:rtl/>
        </w:rPr>
        <w:t xml:space="preserve"> رجوعا إلى ما كان عليه السلف الصالح قبل ظهور الخلاف </w:t>
      </w:r>
      <w:proofErr w:type="spellStart"/>
      <w:r w:rsidRPr="00430DDC">
        <w:rPr>
          <w:sz w:val="28"/>
          <w:szCs w:val="28"/>
          <w:rtl/>
        </w:rPr>
        <w:t>"</w:t>
      </w:r>
      <w:proofErr w:type="spellEnd"/>
      <w:r w:rsidRPr="00430DDC">
        <w:rPr>
          <w:sz w:val="28"/>
          <w:szCs w:val="28"/>
          <w:rtl/>
        </w:rPr>
        <w:t xml:space="preserve"> وهو هو ما دعا إليه ابن القيم وابن تيمية ثم الافغاني من بعدهم ومحمد عبده </w:t>
      </w:r>
      <w:proofErr w:type="spellStart"/>
      <w:r w:rsidRPr="00430DDC">
        <w:rPr>
          <w:sz w:val="28"/>
          <w:szCs w:val="28"/>
          <w:rtl/>
        </w:rPr>
        <w:t>وعلال</w:t>
      </w:r>
      <w:proofErr w:type="spellEnd"/>
      <w:r w:rsidRPr="00430DDC">
        <w:rPr>
          <w:sz w:val="28"/>
          <w:szCs w:val="28"/>
          <w:rtl/>
        </w:rPr>
        <w:t xml:space="preserve"> </w:t>
      </w:r>
      <w:proofErr w:type="spellStart"/>
      <w:r w:rsidRPr="00430DDC">
        <w:rPr>
          <w:sz w:val="28"/>
          <w:szCs w:val="28"/>
          <w:rtl/>
        </w:rPr>
        <w:t>الفاسي</w:t>
      </w:r>
      <w:proofErr w:type="spellEnd"/>
      <w:r w:rsidRPr="00430DDC">
        <w:rPr>
          <w:sz w:val="28"/>
          <w:szCs w:val="28"/>
          <w:rtl/>
        </w:rPr>
        <w:t xml:space="preserve"> وغيرهم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لكنها ما لبثت أن تحولت بعدهم من مجرد استلهام المبادئ الأولى المؤسسة إلى اجترار مستمر لا ينتهي   لإشكالات تاريخ قد مضى ومقتضيات أوضاع قد اختفت  منذ عهود وأزمان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فإذا السلفية اليوم هي التي تشرف على وضع القيود على العقول والهمم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بعد أن كانت المبادرة إلى التحرير والتنوير </w:t>
      </w:r>
      <w:proofErr w:type="spellStart"/>
      <w:r w:rsidRPr="00430DDC">
        <w:rPr>
          <w:sz w:val="28"/>
          <w:szCs w:val="28"/>
          <w:rtl/>
        </w:rPr>
        <w:t>.</w:t>
      </w:r>
      <w:proofErr w:type="spellEnd"/>
      <w:r w:rsidRPr="00430DDC">
        <w:rPr>
          <w:sz w:val="28"/>
          <w:szCs w:val="28"/>
          <w:rtl/>
        </w:rPr>
        <w:br/>
        <w:t xml:space="preserve">في تقديري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يتطلب التخفف من أثقال التاريخ أمرين </w:t>
      </w:r>
      <w:proofErr w:type="spellStart"/>
      <w:r w:rsidRPr="00430DDC">
        <w:rPr>
          <w:sz w:val="28"/>
          <w:szCs w:val="28"/>
          <w:rtl/>
        </w:rPr>
        <w:t>:</w:t>
      </w:r>
      <w:proofErr w:type="spellEnd"/>
      <w:r w:rsidRPr="00430DDC">
        <w:rPr>
          <w:sz w:val="28"/>
          <w:szCs w:val="28"/>
          <w:rtl/>
        </w:rPr>
        <w:br/>
      </w:r>
      <w:r w:rsidRPr="00430DDC">
        <w:rPr>
          <w:sz w:val="28"/>
          <w:szCs w:val="28"/>
          <w:rtl/>
        </w:rPr>
        <w:br/>
      </w:r>
      <w:r w:rsidRPr="00430DDC">
        <w:rPr>
          <w:color w:val="FF0000"/>
          <w:sz w:val="28"/>
          <w:szCs w:val="28"/>
        </w:rPr>
        <w:t>I</w:t>
      </w:r>
      <w:proofErr w:type="spellStart"/>
      <w:r w:rsidRPr="00430DDC">
        <w:rPr>
          <w:color w:val="FF0000"/>
          <w:sz w:val="28"/>
          <w:szCs w:val="28"/>
          <w:rtl/>
        </w:rPr>
        <w:t>.</w:t>
      </w:r>
      <w:proofErr w:type="spellEnd"/>
      <w:r w:rsidRPr="00430DDC">
        <w:rPr>
          <w:color w:val="FF0000"/>
          <w:sz w:val="28"/>
          <w:szCs w:val="28"/>
          <w:rtl/>
        </w:rPr>
        <w:t xml:space="preserve">    الانطلاق من الكليات العامة </w:t>
      </w:r>
      <w:proofErr w:type="spellStart"/>
      <w:r w:rsidRPr="00430DDC">
        <w:rPr>
          <w:color w:val="FF0000"/>
          <w:sz w:val="28"/>
          <w:szCs w:val="28"/>
          <w:rtl/>
        </w:rPr>
        <w:t>:</w:t>
      </w:r>
      <w:proofErr w:type="spellEnd"/>
      <w:r w:rsidRPr="00430DDC">
        <w:rPr>
          <w:sz w:val="28"/>
          <w:szCs w:val="28"/>
          <w:rtl/>
        </w:rPr>
        <w:br/>
        <w:t xml:space="preserve">بالرجوع إلى سورة الحشر حيث التنصيص على لفظ </w:t>
      </w:r>
      <w:proofErr w:type="spellStart"/>
      <w:r w:rsidRPr="00430DDC">
        <w:rPr>
          <w:sz w:val="28"/>
          <w:szCs w:val="28"/>
          <w:rtl/>
        </w:rPr>
        <w:t>"</w:t>
      </w:r>
      <w:proofErr w:type="spellEnd"/>
      <w:r w:rsidRPr="00430DDC">
        <w:rPr>
          <w:sz w:val="28"/>
          <w:szCs w:val="28"/>
          <w:rtl/>
        </w:rPr>
        <w:t xml:space="preserve"> شريعة </w:t>
      </w:r>
      <w:proofErr w:type="spellStart"/>
      <w:r w:rsidRPr="00430DDC">
        <w:rPr>
          <w:sz w:val="28"/>
          <w:szCs w:val="28"/>
          <w:rtl/>
        </w:rPr>
        <w:t>"</w:t>
      </w:r>
      <w:proofErr w:type="spellEnd"/>
      <w:r w:rsidRPr="00430DDC">
        <w:rPr>
          <w:sz w:val="28"/>
          <w:szCs w:val="28"/>
          <w:rtl/>
        </w:rPr>
        <w:t xml:space="preserve"> نرى الأمر بواجب الإتباع لا بمجرد التطبيق </w:t>
      </w:r>
      <w:proofErr w:type="spellStart"/>
      <w:r w:rsidRPr="00430DDC">
        <w:rPr>
          <w:sz w:val="28"/>
          <w:szCs w:val="28"/>
          <w:rtl/>
        </w:rPr>
        <w:t>:</w:t>
      </w:r>
      <w:proofErr w:type="spellEnd"/>
      <w:r w:rsidRPr="00430DDC">
        <w:rPr>
          <w:sz w:val="28"/>
          <w:szCs w:val="28"/>
          <w:rtl/>
        </w:rPr>
        <w:t xml:space="preserve"> </w:t>
      </w:r>
      <w:proofErr w:type="spellStart"/>
      <w:r w:rsidRPr="00430DDC">
        <w:rPr>
          <w:sz w:val="28"/>
          <w:szCs w:val="28"/>
          <w:rtl/>
        </w:rPr>
        <w:t>(</w:t>
      </w:r>
      <w:proofErr w:type="spellEnd"/>
      <w:r w:rsidRPr="00430DDC">
        <w:rPr>
          <w:sz w:val="28"/>
          <w:szCs w:val="28"/>
          <w:rtl/>
        </w:rPr>
        <w:t xml:space="preserve"> ثم جعلناك على شريعة من الأمر فاتبعها ولا تتبع أهواء الذين لا يعلمون </w:t>
      </w:r>
      <w:proofErr w:type="spellStart"/>
      <w:r w:rsidRPr="00430DDC">
        <w:rPr>
          <w:sz w:val="28"/>
          <w:szCs w:val="28"/>
          <w:rtl/>
        </w:rPr>
        <w:t>)</w:t>
      </w:r>
      <w:proofErr w:type="spellEnd"/>
      <w:r w:rsidRPr="00430DDC">
        <w:rPr>
          <w:sz w:val="28"/>
          <w:szCs w:val="28"/>
          <w:rtl/>
        </w:rPr>
        <w:t xml:space="preserve"> [1</w:t>
      </w:r>
      <w:proofErr w:type="spellStart"/>
      <w:r w:rsidRPr="00430DDC">
        <w:rPr>
          <w:sz w:val="28"/>
          <w:szCs w:val="28"/>
          <w:rtl/>
        </w:rPr>
        <w:t>]</w:t>
      </w:r>
      <w:proofErr w:type="spellEnd"/>
      <w:r w:rsidRPr="00430DDC">
        <w:rPr>
          <w:sz w:val="28"/>
          <w:szCs w:val="28"/>
          <w:rtl/>
        </w:rPr>
        <w:t xml:space="preserve"> 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فالشريعة هنا منهج حياة يتبع لا مجرد أحكام تطبق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إنها استرشاد بتعاليم وأحكام كلية واضحة توجه الفكر وتقود الحركة لا مجرد أوامر تنفذ وينتهي  الأمر[2</w:t>
      </w:r>
      <w:proofErr w:type="spellStart"/>
      <w:r w:rsidRPr="00430DDC">
        <w:rPr>
          <w:sz w:val="28"/>
          <w:szCs w:val="28"/>
          <w:rtl/>
        </w:rPr>
        <w:t>]،</w:t>
      </w:r>
      <w:proofErr w:type="spellEnd"/>
      <w:r w:rsidRPr="00430DDC">
        <w:rPr>
          <w:sz w:val="28"/>
          <w:szCs w:val="28"/>
          <w:rtl/>
        </w:rPr>
        <w:t xml:space="preserve"> وتؤكد سورة الشورى  هذا المعنى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فما شرعه الله لنا هو نفس ما شرعه لنوح وإبراهيم وموسى وعيسى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</w:t>
      </w:r>
      <w:proofErr w:type="spellStart"/>
      <w:r w:rsidRPr="00430DDC">
        <w:rPr>
          <w:sz w:val="28"/>
          <w:szCs w:val="28"/>
          <w:rtl/>
        </w:rPr>
        <w:t>(</w:t>
      </w:r>
      <w:proofErr w:type="spellEnd"/>
      <w:r w:rsidRPr="00430DDC">
        <w:rPr>
          <w:sz w:val="28"/>
          <w:szCs w:val="28"/>
          <w:rtl/>
        </w:rPr>
        <w:t xml:space="preserve"> شرع لكم من الدين ما وصى </w:t>
      </w:r>
      <w:proofErr w:type="spellStart"/>
      <w:r w:rsidRPr="00430DDC">
        <w:rPr>
          <w:sz w:val="28"/>
          <w:szCs w:val="28"/>
          <w:rtl/>
        </w:rPr>
        <w:t>به</w:t>
      </w:r>
      <w:proofErr w:type="spellEnd"/>
      <w:r w:rsidRPr="00430DDC">
        <w:rPr>
          <w:sz w:val="28"/>
          <w:szCs w:val="28"/>
          <w:rtl/>
        </w:rPr>
        <w:t xml:space="preserve"> نوحا والذي أوحينا إليك وما وصينا </w:t>
      </w:r>
      <w:proofErr w:type="spellStart"/>
      <w:r w:rsidRPr="00430DDC">
        <w:rPr>
          <w:sz w:val="28"/>
          <w:szCs w:val="28"/>
          <w:rtl/>
        </w:rPr>
        <w:t>به</w:t>
      </w:r>
      <w:proofErr w:type="spellEnd"/>
      <w:r w:rsidRPr="00430DDC">
        <w:rPr>
          <w:sz w:val="28"/>
          <w:szCs w:val="28"/>
          <w:rtl/>
        </w:rPr>
        <w:t xml:space="preserve"> إبراهيم وموسى وعيسى أن أقيموا الدين ولا تتفرقوا فيه </w:t>
      </w:r>
      <w:proofErr w:type="spellStart"/>
      <w:r w:rsidRPr="00430DDC">
        <w:rPr>
          <w:sz w:val="28"/>
          <w:szCs w:val="28"/>
          <w:rtl/>
        </w:rPr>
        <w:t>)</w:t>
      </w:r>
      <w:proofErr w:type="spellEnd"/>
      <w:r w:rsidRPr="00430DDC">
        <w:rPr>
          <w:sz w:val="28"/>
          <w:szCs w:val="28"/>
          <w:rtl/>
        </w:rPr>
        <w:t xml:space="preserve"> [3</w:t>
      </w:r>
      <w:proofErr w:type="spellStart"/>
      <w:r w:rsidRPr="00430DDC">
        <w:rPr>
          <w:sz w:val="28"/>
          <w:szCs w:val="28"/>
          <w:rtl/>
        </w:rPr>
        <w:t>]</w:t>
      </w:r>
      <w:proofErr w:type="spellEnd"/>
      <w:r w:rsidRPr="00430DDC">
        <w:rPr>
          <w:sz w:val="28"/>
          <w:szCs w:val="28"/>
          <w:rtl/>
        </w:rPr>
        <w:t xml:space="preserve"> إنها وصايا وتعاليم صالحة لكل زمان ومكان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ولا يمكن أن تكون كذلك إلا  كانت كلية وعامة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ومن هنا فإن ما يدرس تحت عنوان </w:t>
      </w:r>
      <w:proofErr w:type="spellStart"/>
      <w:r w:rsidRPr="00430DDC">
        <w:rPr>
          <w:sz w:val="28"/>
          <w:szCs w:val="28"/>
          <w:rtl/>
        </w:rPr>
        <w:t>"</w:t>
      </w:r>
      <w:proofErr w:type="spellEnd"/>
      <w:r w:rsidRPr="00430DDC">
        <w:rPr>
          <w:sz w:val="28"/>
          <w:szCs w:val="28"/>
          <w:rtl/>
        </w:rPr>
        <w:t xml:space="preserve"> مقاصد الشريعة </w:t>
      </w:r>
      <w:proofErr w:type="spellStart"/>
      <w:r w:rsidRPr="00430DDC">
        <w:rPr>
          <w:sz w:val="28"/>
          <w:szCs w:val="28"/>
          <w:rtl/>
        </w:rPr>
        <w:t>"</w:t>
      </w:r>
      <w:proofErr w:type="spellEnd"/>
      <w:r w:rsidRPr="00430DDC">
        <w:rPr>
          <w:sz w:val="28"/>
          <w:szCs w:val="28"/>
          <w:rtl/>
        </w:rPr>
        <w:t xml:space="preserve"> ما هو إلا أبحاث في الشريعة عينها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فهي القبلة والمقصد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وغيرها لها تبع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وإليها محتكم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وما يحتاج فعلا إلى بيان مقاصده  هو الأحكام  الجزئية المتناثرة في شتى مجالات الحياة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بدء بالعبادات إلى أحكام الزواج والطلاق والبيوع والمواريث  والاقتصاد ....كل حكم يظل محتاجا للشريعة يهتدي </w:t>
      </w:r>
      <w:proofErr w:type="spellStart"/>
      <w:r w:rsidRPr="00430DDC">
        <w:rPr>
          <w:sz w:val="28"/>
          <w:szCs w:val="28"/>
          <w:rtl/>
        </w:rPr>
        <w:t>بها</w:t>
      </w:r>
      <w:proofErr w:type="spellEnd"/>
      <w:r w:rsidRPr="00430DDC">
        <w:rPr>
          <w:sz w:val="28"/>
          <w:szCs w:val="28"/>
          <w:rtl/>
        </w:rPr>
        <w:t xml:space="preserve">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ولا يمكن أبدا فهم الأحكام  الشرعية منفصلة عن مقاصدها العليا في ذات الشريعة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سواء كانت  في مجالات الدين أو الدنيا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فالشريعة  قبلة والحكم الشرعي وسيلة 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الشريعة مقصد والحكم الشرعي  أداة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وإنما ينبغي توجيه الجهود في تعميق النظر في مقاصد الأحكام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كل الأحكام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وكل حديث عن </w:t>
      </w:r>
      <w:proofErr w:type="spellStart"/>
      <w:r w:rsidRPr="00430DDC">
        <w:rPr>
          <w:sz w:val="28"/>
          <w:szCs w:val="28"/>
          <w:rtl/>
        </w:rPr>
        <w:t>"</w:t>
      </w:r>
      <w:proofErr w:type="spellEnd"/>
      <w:r w:rsidRPr="00430DDC">
        <w:rPr>
          <w:sz w:val="28"/>
          <w:szCs w:val="28"/>
          <w:rtl/>
        </w:rPr>
        <w:t xml:space="preserve"> مقاصد الشريعة </w:t>
      </w:r>
      <w:proofErr w:type="spellStart"/>
      <w:r w:rsidRPr="00430DDC">
        <w:rPr>
          <w:sz w:val="28"/>
          <w:szCs w:val="28"/>
          <w:rtl/>
        </w:rPr>
        <w:t>"</w:t>
      </w:r>
      <w:proofErr w:type="spellEnd"/>
      <w:r w:rsidRPr="00430DDC">
        <w:rPr>
          <w:sz w:val="28"/>
          <w:szCs w:val="28"/>
          <w:rtl/>
        </w:rPr>
        <w:t xml:space="preserve"> لا يراعي دقة هذه الضوابط يبعد عن الصواب ولا يقرب منه </w:t>
      </w:r>
      <w:proofErr w:type="spellStart"/>
      <w:r w:rsidRPr="00430DDC">
        <w:rPr>
          <w:sz w:val="28"/>
          <w:szCs w:val="28"/>
          <w:rtl/>
        </w:rPr>
        <w:t>.</w:t>
      </w:r>
      <w:proofErr w:type="spellEnd"/>
    </w:p>
    <w:p w:rsidR="00430DDC" w:rsidRPr="00430DDC" w:rsidRDefault="00430DDC" w:rsidP="00430DDC">
      <w:pPr>
        <w:pStyle w:val="NormalWeb"/>
        <w:bidi/>
        <w:rPr>
          <w:sz w:val="28"/>
          <w:szCs w:val="28"/>
          <w:rtl/>
        </w:rPr>
      </w:pPr>
      <w:r w:rsidRPr="00430DDC">
        <w:rPr>
          <w:sz w:val="28"/>
          <w:szCs w:val="28"/>
          <w:rtl/>
        </w:rPr>
        <w:t xml:space="preserve">وإذا كانت الشريعة هي منهج حياة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فإن الحكم الشرعي هو نتيجة هذا المنهج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وهو جهد ومسار إنساني في اتجاه ما هو رباني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ولا يعني هذا  ــ ولا ينبغي أن يعني  ــ أن كل الأحكام مطلقة ثابتة على وجه التأبيد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بل منها ما هو فعلا كذلك كوجوب العبادات وتحريم المحرمات </w:t>
      </w:r>
      <w:proofErr w:type="spellStart"/>
      <w:r w:rsidRPr="00430DDC">
        <w:rPr>
          <w:sz w:val="28"/>
          <w:szCs w:val="28"/>
          <w:rtl/>
        </w:rPr>
        <w:t>..</w:t>
      </w:r>
      <w:proofErr w:type="spellEnd"/>
      <w:r w:rsidRPr="00430DDC">
        <w:rPr>
          <w:sz w:val="28"/>
          <w:szCs w:val="28"/>
          <w:rtl/>
        </w:rPr>
        <w:t xml:space="preserve">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ومن الأحكام  ما ليس كذلك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كتفاصيل الزواج والطلاق وأحكام البيوع والعقوبات ...</w:t>
      </w:r>
      <w:proofErr w:type="spellStart"/>
      <w:r w:rsidRPr="00430DDC">
        <w:rPr>
          <w:sz w:val="28"/>
          <w:szCs w:val="28"/>
          <w:rtl/>
        </w:rPr>
        <w:t>..</w:t>
      </w:r>
      <w:proofErr w:type="spellEnd"/>
      <w:r w:rsidRPr="00430DDC">
        <w:rPr>
          <w:sz w:val="28"/>
          <w:szCs w:val="28"/>
          <w:rtl/>
        </w:rPr>
        <w:t xml:space="preserve"> فينبغي لمجددي كل عهد أن يسارعوا إلى تغيير الأحكام القديمة بأخرى متجددة  أكثر انسجاما مع الشريعة</w:t>
      </w:r>
      <w:proofErr w:type="gramStart"/>
      <w:r w:rsidRPr="00430DDC">
        <w:rPr>
          <w:sz w:val="28"/>
          <w:szCs w:val="28"/>
          <w:rtl/>
        </w:rPr>
        <w:t xml:space="preserve"> </w:t>
      </w:r>
      <w:proofErr w:type="spellStart"/>
      <w:r w:rsidRPr="00430DDC">
        <w:rPr>
          <w:sz w:val="28"/>
          <w:szCs w:val="28"/>
          <w:rtl/>
        </w:rPr>
        <w:t>–</w:t>
      </w:r>
      <w:proofErr w:type="spellEnd"/>
      <w:r w:rsidRPr="00430DDC">
        <w:rPr>
          <w:sz w:val="28"/>
          <w:szCs w:val="28"/>
          <w:rtl/>
        </w:rPr>
        <w:t xml:space="preserve"> المقص</w:t>
      </w:r>
      <w:proofErr w:type="gramEnd"/>
      <w:r w:rsidRPr="00430DDC">
        <w:rPr>
          <w:sz w:val="28"/>
          <w:szCs w:val="28"/>
          <w:rtl/>
        </w:rPr>
        <w:t xml:space="preserve">د </w:t>
      </w:r>
      <w:proofErr w:type="spellStart"/>
      <w:r w:rsidRPr="00430DDC">
        <w:rPr>
          <w:sz w:val="28"/>
          <w:szCs w:val="28"/>
          <w:rtl/>
        </w:rPr>
        <w:t>.</w:t>
      </w:r>
      <w:proofErr w:type="spellEnd"/>
      <w:r w:rsidRPr="00430DDC">
        <w:rPr>
          <w:sz w:val="28"/>
          <w:szCs w:val="28"/>
          <w:rtl/>
        </w:rPr>
        <w:br/>
      </w:r>
      <w:r w:rsidRPr="00430DDC">
        <w:rPr>
          <w:sz w:val="28"/>
          <w:szCs w:val="28"/>
          <w:rtl/>
        </w:rPr>
        <w:br/>
      </w:r>
      <w:r w:rsidRPr="00430DDC">
        <w:rPr>
          <w:color w:val="FF0000"/>
          <w:sz w:val="28"/>
          <w:szCs w:val="28"/>
        </w:rPr>
        <w:t>II</w:t>
      </w:r>
      <w:proofErr w:type="spellStart"/>
      <w:r w:rsidRPr="00430DDC">
        <w:rPr>
          <w:color w:val="FF0000"/>
          <w:sz w:val="28"/>
          <w:szCs w:val="28"/>
          <w:rtl/>
        </w:rPr>
        <w:t>.</w:t>
      </w:r>
      <w:proofErr w:type="spellEnd"/>
      <w:r w:rsidRPr="00430DDC">
        <w:rPr>
          <w:color w:val="FF0000"/>
          <w:sz w:val="28"/>
          <w:szCs w:val="28"/>
          <w:rtl/>
        </w:rPr>
        <w:t xml:space="preserve">    التمييز بين الإلهي والإنساني </w:t>
      </w:r>
      <w:proofErr w:type="spellStart"/>
      <w:r w:rsidRPr="00430DDC">
        <w:rPr>
          <w:color w:val="FF0000"/>
          <w:sz w:val="28"/>
          <w:szCs w:val="28"/>
          <w:rtl/>
        </w:rPr>
        <w:t>:</w:t>
      </w:r>
      <w:proofErr w:type="spellEnd"/>
      <w:r w:rsidRPr="00430DDC">
        <w:rPr>
          <w:sz w:val="28"/>
          <w:szCs w:val="28"/>
          <w:rtl/>
        </w:rPr>
        <w:br/>
        <w:t xml:space="preserve">واضح من خلال ما تقدم أن الشريعة شيء والأحكام المستمدة منها شيء آخر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ومقتضيات الأحكام أمر ثالث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وكثيرا ما تم الخلط بين هذه العناصر الثلاثة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وكان ذلك سببا في انتشار مظاهر سلبية متعددة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  فالشريعة  أوامر الله وتعاليم دينه الكلية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وهي ثابتة مطلقة على سبيل الدوام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تشمل الأمانة والعدل والإحسان...في مجال القيم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والصلاة والزكاة والصيام ...في مجال العبادات 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 التشاور والتراضي </w:t>
      </w:r>
      <w:r w:rsidRPr="00430DDC">
        <w:rPr>
          <w:sz w:val="28"/>
          <w:szCs w:val="28"/>
          <w:rtl/>
        </w:rPr>
        <w:lastRenderedPageBreak/>
        <w:t xml:space="preserve">والوفاء ....في مختلف أنواع العقود المدنية والسياسية </w:t>
      </w:r>
      <w:proofErr w:type="spellStart"/>
      <w:r w:rsidRPr="00430DDC">
        <w:rPr>
          <w:sz w:val="28"/>
          <w:szCs w:val="28"/>
          <w:rtl/>
        </w:rPr>
        <w:t>.</w:t>
      </w:r>
      <w:proofErr w:type="spellEnd"/>
      <w:r w:rsidRPr="00430DDC">
        <w:rPr>
          <w:sz w:val="28"/>
          <w:szCs w:val="28"/>
          <w:rtl/>
        </w:rPr>
        <w:br/>
        <w:t xml:space="preserve">لكن كيف نميز </w:t>
      </w:r>
      <w:proofErr w:type="spellStart"/>
      <w:r w:rsidRPr="00430DDC">
        <w:rPr>
          <w:sz w:val="28"/>
          <w:szCs w:val="28"/>
          <w:rtl/>
        </w:rPr>
        <w:t>؟</w:t>
      </w:r>
      <w:proofErr w:type="spellEnd"/>
      <w:r w:rsidRPr="00430DDC">
        <w:rPr>
          <w:sz w:val="28"/>
          <w:szCs w:val="28"/>
          <w:rtl/>
        </w:rPr>
        <w:t xml:space="preserve"> وما هي أدوات هذا التمييز </w:t>
      </w:r>
      <w:proofErr w:type="spellStart"/>
      <w:r w:rsidRPr="00430DDC">
        <w:rPr>
          <w:sz w:val="28"/>
          <w:szCs w:val="28"/>
          <w:rtl/>
        </w:rPr>
        <w:t>؟</w:t>
      </w:r>
      <w:proofErr w:type="spellEnd"/>
      <w:r w:rsidRPr="00430DDC">
        <w:rPr>
          <w:sz w:val="28"/>
          <w:szCs w:val="28"/>
          <w:rtl/>
        </w:rPr>
        <w:br/>
        <w:t xml:space="preserve">هل بالرجوع إلى معلومات الناس عن الدين ما دام جزء أساسي من المطلوب هو من </w:t>
      </w:r>
      <w:proofErr w:type="spellStart"/>
      <w:r w:rsidRPr="00430DDC">
        <w:rPr>
          <w:sz w:val="28"/>
          <w:szCs w:val="28"/>
          <w:rtl/>
        </w:rPr>
        <w:t>"</w:t>
      </w:r>
      <w:proofErr w:type="spellEnd"/>
      <w:r w:rsidRPr="00430DDC">
        <w:rPr>
          <w:sz w:val="28"/>
          <w:szCs w:val="28"/>
          <w:rtl/>
        </w:rPr>
        <w:t xml:space="preserve"> المعلومات  </w:t>
      </w:r>
      <w:proofErr w:type="spellStart"/>
      <w:r w:rsidRPr="00430DDC">
        <w:rPr>
          <w:sz w:val="28"/>
          <w:szCs w:val="28"/>
          <w:rtl/>
        </w:rPr>
        <w:t>"</w:t>
      </w:r>
      <w:proofErr w:type="spellEnd"/>
      <w:r w:rsidRPr="00430DDC">
        <w:rPr>
          <w:sz w:val="28"/>
          <w:szCs w:val="28"/>
          <w:rtl/>
        </w:rPr>
        <w:t xml:space="preserve"> من الدين </w:t>
      </w:r>
      <w:proofErr w:type="gramStart"/>
      <w:r w:rsidRPr="00430DDC">
        <w:rPr>
          <w:sz w:val="28"/>
          <w:szCs w:val="28"/>
          <w:rtl/>
        </w:rPr>
        <w:t xml:space="preserve">بالضرورة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proofErr w:type="gramEnd"/>
      <w:r w:rsidRPr="00430DDC">
        <w:rPr>
          <w:sz w:val="28"/>
          <w:szCs w:val="28"/>
          <w:rtl/>
        </w:rPr>
        <w:t xml:space="preserve"> أم بالرجوع إلى الكتاب والسنة </w:t>
      </w:r>
      <w:proofErr w:type="spellStart"/>
      <w:r w:rsidRPr="00430DDC">
        <w:rPr>
          <w:sz w:val="28"/>
          <w:szCs w:val="28"/>
          <w:rtl/>
        </w:rPr>
        <w:t>؟</w:t>
      </w:r>
      <w:proofErr w:type="spellEnd"/>
      <w:r w:rsidRPr="00430DDC">
        <w:rPr>
          <w:sz w:val="28"/>
          <w:szCs w:val="28"/>
          <w:rtl/>
        </w:rPr>
        <w:t xml:space="preserve"> </w:t>
      </w:r>
      <w:proofErr w:type="gramStart"/>
      <w:r w:rsidRPr="00430DDC">
        <w:rPr>
          <w:sz w:val="28"/>
          <w:szCs w:val="28"/>
          <w:rtl/>
        </w:rPr>
        <w:t>ومن</w:t>
      </w:r>
      <w:proofErr w:type="gramEnd"/>
      <w:r w:rsidRPr="00430DDC">
        <w:rPr>
          <w:sz w:val="28"/>
          <w:szCs w:val="28"/>
          <w:rtl/>
        </w:rPr>
        <w:t xml:space="preserve"> له  أن يحدد أن استدلال شخص  بالكتاب هو عين الكتاب </w:t>
      </w:r>
      <w:proofErr w:type="spellStart"/>
      <w:r w:rsidRPr="00430DDC">
        <w:rPr>
          <w:sz w:val="28"/>
          <w:szCs w:val="28"/>
          <w:rtl/>
        </w:rPr>
        <w:t>؟</w:t>
      </w:r>
      <w:proofErr w:type="spellEnd"/>
      <w:r w:rsidRPr="00430DDC">
        <w:rPr>
          <w:sz w:val="28"/>
          <w:szCs w:val="28"/>
          <w:rtl/>
        </w:rPr>
        <w:t xml:space="preserve"> </w:t>
      </w:r>
      <w:proofErr w:type="gramStart"/>
      <w:r w:rsidRPr="00430DDC">
        <w:rPr>
          <w:sz w:val="28"/>
          <w:szCs w:val="28"/>
          <w:rtl/>
        </w:rPr>
        <w:t>وأن</w:t>
      </w:r>
      <w:proofErr w:type="gramEnd"/>
      <w:r w:rsidRPr="00430DDC">
        <w:rPr>
          <w:sz w:val="28"/>
          <w:szCs w:val="28"/>
          <w:rtl/>
        </w:rPr>
        <w:t xml:space="preserve"> استدلال آخر بعيد عن الصواب </w:t>
      </w:r>
      <w:proofErr w:type="spellStart"/>
      <w:r w:rsidRPr="00430DDC">
        <w:rPr>
          <w:sz w:val="28"/>
          <w:szCs w:val="28"/>
          <w:rtl/>
        </w:rPr>
        <w:t>؟</w:t>
      </w:r>
      <w:proofErr w:type="spellEnd"/>
      <w:r w:rsidRPr="00430DDC">
        <w:rPr>
          <w:sz w:val="28"/>
          <w:szCs w:val="28"/>
          <w:rtl/>
        </w:rPr>
        <w:br/>
        <w:t xml:space="preserve">قد يوصى في ذلك  بالرجوع إلى </w:t>
      </w:r>
      <w:proofErr w:type="gramStart"/>
      <w:r w:rsidRPr="00430DDC">
        <w:rPr>
          <w:sz w:val="28"/>
          <w:szCs w:val="28"/>
          <w:rtl/>
        </w:rPr>
        <w:t xml:space="preserve">العلماء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proofErr w:type="gramEnd"/>
      <w:r w:rsidRPr="00430DDC">
        <w:rPr>
          <w:sz w:val="28"/>
          <w:szCs w:val="28"/>
          <w:rtl/>
        </w:rPr>
        <w:t xml:space="preserve"> فهم أهـــل التخصص في الدلالة على أحكام الله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وهم </w:t>
      </w:r>
      <w:proofErr w:type="spellStart"/>
      <w:r w:rsidRPr="00430DDC">
        <w:rPr>
          <w:sz w:val="28"/>
          <w:szCs w:val="28"/>
          <w:rtl/>
        </w:rPr>
        <w:t>"</w:t>
      </w:r>
      <w:proofErr w:type="spellEnd"/>
      <w:r w:rsidRPr="00430DDC">
        <w:rPr>
          <w:sz w:val="28"/>
          <w:szCs w:val="28"/>
          <w:rtl/>
        </w:rPr>
        <w:t xml:space="preserve"> </w:t>
      </w:r>
      <w:proofErr w:type="spellStart"/>
      <w:r w:rsidRPr="00430DDC">
        <w:rPr>
          <w:sz w:val="28"/>
          <w:szCs w:val="28"/>
          <w:rtl/>
        </w:rPr>
        <w:t>الموقعون</w:t>
      </w:r>
      <w:proofErr w:type="spellEnd"/>
      <w:r w:rsidRPr="00430DDC">
        <w:rPr>
          <w:sz w:val="28"/>
          <w:szCs w:val="28"/>
          <w:rtl/>
        </w:rPr>
        <w:t xml:space="preserve"> عن رب العالمين </w:t>
      </w:r>
      <w:proofErr w:type="spellStart"/>
      <w:r w:rsidRPr="00430DDC">
        <w:rPr>
          <w:sz w:val="28"/>
          <w:szCs w:val="28"/>
          <w:rtl/>
        </w:rPr>
        <w:t>"</w:t>
      </w:r>
      <w:proofErr w:type="spellEnd"/>
      <w:r w:rsidRPr="00430DDC">
        <w:rPr>
          <w:sz w:val="28"/>
          <w:szCs w:val="28"/>
          <w:rtl/>
        </w:rPr>
        <w:t xml:space="preserve">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  لكن من له صلاحية  تجريد لوائح المقبولين منهم والمردودين في مجتمع  معين أو مدينة أو قطر </w:t>
      </w:r>
      <w:proofErr w:type="spellStart"/>
      <w:r w:rsidRPr="00430DDC">
        <w:rPr>
          <w:sz w:val="28"/>
          <w:szCs w:val="28"/>
          <w:rtl/>
        </w:rPr>
        <w:t>؟</w:t>
      </w:r>
      <w:proofErr w:type="spellEnd"/>
      <w:r w:rsidRPr="00430DDC">
        <w:rPr>
          <w:sz w:val="28"/>
          <w:szCs w:val="28"/>
          <w:rtl/>
        </w:rPr>
        <w:t xml:space="preserve"> ومن يملك أصلا  تصنيف الناس </w:t>
      </w:r>
      <w:proofErr w:type="gramStart"/>
      <w:r w:rsidRPr="00430DDC">
        <w:rPr>
          <w:sz w:val="28"/>
          <w:szCs w:val="28"/>
          <w:rtl/>
        </w:rPr>
        <w:t>إلى</w:t>
      </w:r>
      <w:proofErr w:type="gramEnd"/>
      <w:r w:rsidRPr="00430DDC">
        <w:rPr>
          <w:sz w:val="28"/>
          <w:szCs w:val="28"/>
          <w:rtl/>
        </w:rPr>
        <w:t xml:space="preserve"> علماء وغير علماء </w:t>
      </w:r>
      <w:proofErr w:type="spellStart"/>
      <w:r w:rsidRPr="00430DDC">
        <w:rPr>
          <w:sz w:val="28"/>
          <w:szCs w:val="28"/>
          <w:rtl/>
        </w:rPr>
        <w:t>؟</w:t>
      </w:r>
      <w:proofErr w:type="spellEnd"/>
      <w:r w:rsidRPr="00430DDC">
        <w:rPr>
          <w:sz w:val="28"/>
          <w:szCs w:val="28"/>
          <w:rtl/>
        </w:rPr>
        <w:t xml:space="preserve"> </w:t>
      </w:r>
      <w:proofErr w:type="gramStart"/>
      <w:r w:rsidRPr="00430DDC">
        <w:rPr>
          <w:sz w:val="28"/>
          <w:szCs w:val="28"/>
          <w:rtl/>
        </w:rPr>
        <w:t>ومن</w:t>
      </w:r>
      <w:proofErr w:type="gramEnd"/>
      <w:r w:rsidRPr="00430DDC">
        <w:rPr>
          <w:sz w:val="28"/>
          <w:szCs w:val="28"/>
          <w:rtl/>
        </w:rPr>
        <w:t xml:space="preserve"> له حق التمييز بين المجتهدين منهم وغير المجتهدين </w:t>
      </w:r>
      <w:proofErr w:type="spellStart"/>
      <w:r w:rsidRPr="00430DDC">
        <w:rPr>
          <w:sz w:val="28"/>
          <w:szCs w:val="28"/>
          <w:rtl/>
        </w:rPr>
        <w:t>؟</w:t>
      </w:r>
      <w:proofErr w:type="spellEnd"/>
      <w:r w:rsidRPr="00430DDC">
        <w:rPr>
          <w:sz w:val="28"/>
          <w:szCs w:val="28"/>
          <w:rtl/>
        </w:rPr>
        <w:t xml:space="preserve"> والصالحين وغير الصالحين الذين قد تأتي بهم </w:t>
      </w:r>
      <w:proofErr w:type="gramStart"/>
      <w:r w:rsidRPr="00430DDC">
        <w:rPr>
          <w:sz w:val="28"/>
          <w:szCs w:val="28"/>
          <w:rtl/>
        </w:rPr>
        <w:t xml:space="preserve">الأهواء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proofErr w:type="gramEnd"/>
      <w:r w:rsidRPr="00430DDC">
        <w:rPr>
          <w:sz w:val="28"/>
          <w:szCs w:val="28"/>
          <w:rtl/>
        </w:rPr>
        <w:t xml:space="preserve"> أو تميل بهم مغريات النفوذ والشهرة </w:t>
      </w:r>
      <w:proofErr w:type="spellStart"/>
      <w:r w:rsidRPr="00430DDC">
        <w:rPr>
          <w:sz w:val="28"/>
          <w:szCs w:val="28"/>
          <w:rtl/>
        </w:rPr>
        <w:t>؟</w:t>
      </w:r>
      <w:proofErr w:type="spellEnd"/>
      <w:r w:rsidRPr="00430DDC">
        <w:rPr>
          <w:sz w:val="28"/>
          <w:szCs w:val="28"/>
          <w:rtl/>
        </w:rPr>
        <w:t xml:space="preserve"> أو تطيش بهم مصالح المال والأعمال </w:t>
      </w:r>
      <w:proofErr w:type="spellStart"/>
      <w:r w:rsidRPr="00430DDC">
        <w:rPr>
          <w:sz w:val="28"/>
          <w:szCs w:val="28"/>
          <w:rtl/>
        </w:rPr>
        <w:t>.</w:t>
      </w:r>
      <w:proofErr w:type="spellEnd"/>
      <w:r w:rsidRPr="00430DDC">
        <w:rPr>
          <w:sz w:val="28"/>
          <w:szCs w:val="28"/>
          <w:rtl/>
        </w:rPr>
        <w:br/>
        <w:t> </w:t>
      </w:r>
      <w:proofErr w:type="gramStart"/>
      <w:r w:rsidRPr="00430DDC">
        <w:rPr>
          <w:sz w:val="28"/>
          <w:szCs w:val="28"/>
          <w:rtl/>
        </w:rPr>
        <w:t>من</w:t>
      </w:r>
      <w:proofErr w:type="gramEnd"/>
      <w:r w:rsidRPr="00430DDC">
        <w:rPr>
          <w:sz w:val="28"/>
          <w:szCs w:val="28"/>
          <w:rtl/>
        </w:rPr>
        <w:t xml:space="preserve"> له إذن  أن يحدد  "أولي </w:t>
      </w:r>
      <w:proofErr w:type="spellStart"/>
      <w:r w:rsidRPr="00430DDC">
        <w:rPr>
          <w:sz w:val="28"/>
          <w:szCs w:val="28"/>
          <w:rtl/>
        </w:rPr>
        <w:t>العلم"</w:t>
      </w:r>
      <w:proofErr w:type="spellEnd"/>
      <w:r w:rsidRPr="00430DDC">
        <w:rPr>
          <w:sz w:val="28"/>
          <w:szCs w:val="28"/>
          <w:rtl/>
        </w:rPr>
        <w:t xml:space="preserve"> الذين لهم حق الإرشاد  إلى أحكام الله </w:t>
      </w:r>
      <w:proofErr w:type="spellStart"/>
      <w:r w:rsidRPr="00430DDC">
        <w:rPr>
          <w:sz w:val="28"/>
          <w:szCs w:val="28"/>
          <w:rtl/>
        </w:rPr>
        <w:t>؟</w:t>
      </w:r>
      <w:proofErr w:type="spellEnd"/>
      <w:r w:rsidRPr="00430DDC">
        <w:rPr>
          <w:sz w:val="28"/>
          <w:szCs w:val="28"/>
          <w:rtl/>
        </w:rPr>
        <w:br/>
        <w:t xml:space="preserve">الجواب عن هذه الأسئلة هام ومصيري ويتوقف عليه مستقبل </w:t>
      </w:r>
      <w:proofErr w:type="gramStart"/>
      <w:r w:rsidRPr="00430DDC">
        <w:rPr>
          <w:sz w:val="28"/>
          <w:szCs w:val="28"/>
          <w:rtl/>
        </w:rPr>
        <w:t xml:space="preserve">الأمة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proofErr w:type="gramEnd"/>
      <w:r w:rsidRPr="00430DDC">
        <w:rPr>
          <w:sz w:val="28"/>
          <w:szCs w:val="28"/>
          <w:rtl/>
        </w:rPr>
        <w:t xml:space="preserve"> ورغم أهميته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فإن الكتابات فيه لم تتراكم بالطريقة التي تطور الخطاب الديني وترشده </w:t>
      </w:r>
      <w:proofErr w:type="spellStart"/>
      <w:r w:rsidRPr="00430DDC">
        <w:rPr>
          <w:sz w:val="28"/>
          <w:szCs w:val="28"/>
          <w:rtl/>
        </w:rPr>
        <w:t>.</w:t>
      </w:r>
      <w:proofErr w:type="spellEnd"/>
      <w:r w:rsidRPr="00430DDC">
        <w:rPr>
          <w:sz w:val="28"/>
          <w:szCs w:val="28"/>
          <w:rtl/>
        </w:rPr>
        <w:br/>
        <w:t xml:space="preserve">أول خطوة في هذا  أن نتحرر من الأشخاص ونتجه قصدا إلى  النصوص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فمهما قوي علمنا أو ضعف فالنصوص القطعية  دالة بنفسها غير محتاجة إلى واسطة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والرسالة غنية بذاتها  عن تعليقات المعلقين وإجماع الأصوليين وقياس المنطقيين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وهي </w:t>
      </w:r>
      <w:proofErr w:type="spellStart"/>
      <w:r w:rsidRPr="00430DDC">
        <w:rPr>
          <w:sz w:val="28"/>
          <w:szCs w:val="28"/>
          <w:rtl/>
        </w:rPr>
        <w:t>-</w:t>
      </w:r>
      <w:proofErr w:type="spellEnd"/>
      <w:r w:rsidRPr="00430DDC">
        <w:rPr>
          <w:sz w:val="28"/>
          <w:szCs w:val="28"/>
          <w:rtl/>
        </w:rPr>
        <w:t xml:space="preserve"> بعد أن تكفل الله بحفظها </w:t>
      </w:r>
      <w:proofErr w:type="spellStart"/>
      <w:r w:rsidRPr="00430DDC">
        <w:rPr>
          <w:sz w:val="28"/>
          <w:szCs w:val="28"/>
          <w:rtl/>
        </w:rPr>
        <w:t>–</w:t>
      </w:r>
      <w:proofErr w:type="spellEnd"/>
      <w:r w:rsidRPr="00430DDC">
        <w:rPr>
          <w:sz w:val="28"/>
          <w:szCs w:val="28"/>
          <w:rtl/>
        </w:rPr>
        <w:t xml:space="preserve"> لا تحتاج إلى أحد من الناس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  القرآن رسالة الله إلى الأفراد والمجتمعات 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والحديث بيان طرق التنزيل 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وانتهى الأمر </w:t>
      </w:r>
      <w:proofErr w:type="spellStart"/>
      <w:r w:rsidRPr="00430DDC">
        <w:rPr>
          <w:sz w:val="28"/>
          <w:szCs w:val="28"/>
          <w:rtl/>
        </w:rPr>
        <w:t>.</w:t>
      </w:r>
      <w:proofErr w:type="spellEnd"/>
      <w:r w:rsidRPr="00430DDC">
        <w:rPr>
          <w:sz w:val="28"/>
          <w:szCs w:val="28"/>
          <w:rtl/>
        </w:rPr>
        <w:br/>
      </w:r>
      <w:proofErr w:type="gramStart"/>
      <w:r w:rsidRPr="00430DDC">
        <w:rPr>
          <w:sz w:val="28"/>
          <w:szCs w:val="28"/>
          <w:rtl/>
        </w:rPr>
        <w:t>وإذا</w:t>
      </w:r>
      <w:proofErr w:type="gramEnd"/>
      <w:r w:rsidRPr="00430DDC">
        <w:rPr>
          <w:sz w:val="28"/>
          <w:szCs w:val="28"/>
          <w:rtl/>
        </w:rPr>
        <w:t xml:space="preserve"> كان الله قد وعد </w:t>
      </w:r>
      <w:proofErr w:type="spellStart"/>
      <w:r w:rsidRPr="00430DDC">
        <w:rPr>
          <w:sz w:val="28"/>
          <w:szCs w:val="28"/>
          <w:rtl/>
        </w:rPr>
        <w:t>"</w:t>
      </w:r>
      <w:proofErr w:type="spellEnd"/>
      <w:r w:rsidRPr="00430DDC">
        <w:rPr>
          <w:sz w:val="28"/>
          <w:szCs w:val="28"/>
          <w:rtl/>
        </w:rPr>
        <w:t xml:space="preserve"> بحفظ الذكر </w:t>
      </w:r>
      <w:proofErr w:type="spellStart"/>
      <w:r w:rsidRPr="00430DDC">
        <w:rPr>
          <w:sz w:val="28"/>
          <w:szCs w:val="28"/>
          <w:rtl/>
        </w:rPr>
        <w:t>"</w:t>
      </w:r>
      <w:proofErr w:type="spellEnd"/>
      <w:r w:rsidRPr="00430DDC">
        <w:rPr>
          <w:sz w:val="28"/>
          <w:szCs w:val="28"/>
          <w:rtl/>
        </w:rPr>
        <w:t xml:space="preserve"> فما الحاجة إلى</w:t>
      </w:r>
      <w:proofErr w:type="spellStart"/>
      <w:r w:rsidRPr="00430DDC">
        <w:rPr>
          <w:sz w:val="28"/>
          <w:szCs w:val="28"/>
          <w:rtl/>
        </w:rPr>
        <w:t>(</w:t>
      </w:r>
      <w:proofErr w:type="spellEnd"/>
      <w:r w:rsidRPr="00430DDC">
        <w:rPr>
          <w:sz w:val="28"/>
          <w:szCs w:val="28"/>
          <w:rtl/>
        </w:rPr>
        <w:t xml:space="preserve"> إكماله </w:t>
      </w:r>
      <w:proofErr w:type="spellStart"/>
      <w:r w:rsidRPr="00430DDC">
        <w:rPr>
          <w:sz w:val="28"/>
          <w:szCs w:val="28"/>
          <w:rtl/>
        </w:rPr>
        <w:t>)</w:t>
      </w:r>
      <w:proofErr w:type="spellEnd"/>
      <w:r w:rsidRPr="00430DDC">
        <w:rPr>
          <w:sz w:val="28"/>
          <w:szCs w:val="28"/>
          <w:rtl/>
        </w:rPr>
        <w:t xml:space="preserve"> بما ليس منه </w:t>
      </w:r>
      <w:proofErr w:type="spellStart"/>
      <w:r w:rsidRPr="00430DDC">
        <w:rPr>
          <w:sz w:val="28"/>
          <w:szCs w:val="28"/>
          <w:rtl/>
        </w:rPr>
        <w:t>؟</w:t>
      </w:r>
      <w:proofErr w:type="spellEnd"/>
      <w:r w:rsidRPr="00430DDC">
        <w:rPr>
          <w:sz w:val="28"/>
          <w:szCs w:val="28"/>
          <w:rtl/>
        </w:rPr>
        <w:t xml:space="preserve">  وما الحاجة إلى إلحاق غيره </w:t>
      </w:r>
      <w:proofErr w:type="spellStart"/>
      <w:r w:rsidRPr="00430DDC">
        <w:rPr>
          <w:sz w:val="28"/>
          <w:szCs w:val="28"/>
          <w:rtl/>
        </w:rPr>
        <w:t>به</w:t>
      </w:r>
      <w:proofErr w:type="spellEnd"/>
      <w:r w:rsidRPr="00430DDC">
        <w:rPr>
          <w:sz w:val="28"/>
          <w:szCs w:val="28"/>
          <w:rtl/>
        </w:rPr>
        <w:t xml:space="preserve"> </w:t>
      </w:r>
      <w:proofErr w:type="spellStart"/>
      <w:r w:rsidRPr="00430DDC">
        <w:rPr>
          <w:sz w:val="28"/>
          <w:szCs w:val="28"/>
          <w:rtl/>
        </w:rPr>
        <w:t>؟</w:t>
      </w:r>
      <w:proofErr w:type="spellEnd"/>
      <w:r w:rsidRPr="00430DDC">
        <w:rPr>
          <w:sz w:val="28"/>
          <w:szCs w:val="28"/>
          <w:rtl/>
        </w:rPr>
        <w:t xml:space="preserve"> نعم نحتاج إلى فقه الفقهاء وإجماع الأصوليين وقياس </w:t>
      </w:r>
      <w:proofErr w:type="spellStart"/>
      <w:r w:rsidRPr="00430DDC">
        <w:rPr>
          <w:sz w:val="28"/>
          <w:szCs w:val="28"/>
          <w:rtl/>
        </w:rPr>
        <w:t>المناطقة</w:t>
      </w:r>
      <w:proofErr w:type="spellEnd"/>
      <w:r w:rsidRPr="00430DDC">
        <w:rPr>
          <w:sz w:val="28"/>
          <w:szCs w:val="28"/>
          <w:rtl/>
        </w:rPr>
        <w:t xml:space="preserve"> </w:t>
      </w:r>
      <w:proofErr w:type="spellStart"/>
      <w:r w:rsidRPr="00430DDC">
        <w:rPr>
          <w:sz w:val="28"/>
          <w:szCs w:val="28"/>
          <w:rtl/>
        </w:rPr>
        <w:t>واستشهادات</w:t>
      </w:r>
      <w:proofErr w:type="spellEnd"/>
      <w:r w:rsidRPr="00430DDC">
        <w:rPr>
          <w:sz w:val="28"/>
          <w:szCs w:val="28"/>
          <w:rtl/>
        </w:rPr>
        <w:t xml:space="preserve"> اللغويين وتفسيرات العلماء ...لكن بصفتها الإنسانية القابلة للصواب والخطأ لا بأي صفة أخرى قد تحمل معاني  العصمة </w:t>
      </w:r>
      <w:proofErr w:type="gramStart"/>
      <w:r w:rsidRPr="00430DDC">
        <w:rPr>
          <w:sz w:val="28"/>
          <w:szCs w:val="28"/>
          <w:rtl/>
        </w:rPr>
        <w:t xml:space="preserve">والتقديس </w:t>
      </w:r>
      <w:proofErr w:type="spellStart"/>
      <w:r w:rsidRPr="00430DDC">
        <w:rPr>
          <w:sz w:val="28"/>
          <w:szCs w:val="28"/>
          <w:rtl/>
        </w:rPr>
        <w:t>.</w:t>
      </w:r>
      <w:proofErr w:type="spellEnd"/>
      <w:proofErr w:type="gramEnd"/>
      <w:r w:rsidRPr="00430DDC">
        <w:rPr>
          <w:sz w:val="28"/>
          <w:szCs w:val="28"/>
          <w:rtl/>
        </w:rPr>
        <w:br/>
        <w:t xml:space="preserve"> والحاصل أن ما صدر ويصدر عن الفقهاء والمفتين  من أحكام وتشريعات إنما هي أحكامهم هم لا أحكام </w:t>
      </w:r>
      <w:proofErr w:type="gramStart"/>
      <w:r w:rsidRPr="00430DDC">
        <w:rPr>
          <w:sz w:val="28"/>
          <w:szCs w:val="28"/>
          <w:rtl/>
        </w:rPr>
        <w:t xml:space="preserve">الله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proofErr w:type="gramEnd"/>
      <w:r w:rsidRPr="00430DDC">
        <w:rPr>
          <w:sz w:val="28"/>
          <w:szCs w:val="28"/>
          <w:rtl/>
        </w:rPr>
        <w:t xml:space="preserve"> ونعود مجددا كيف التمييز </w:t>
      </w:r>
      <w:proofErr w:type="spellStart"/>
      <w:r w:rsidRPr="00430DDC">
        <w:rPr>
          <w:sz w:val="28"/>
          <w:szCs w:val="28"/>
          <w:rtl/>
        </w:rPr>
        <w:t>؟</w:t>
      </w:r>
      <w:proofErr w:type="spellEnd"/>
      <w:r w:rsidRPr="00430DDC">
        <w:rPr>
          <w:sz w:val="28"/>
          <w:szCs w:val="28"/>
          <w:rtl/>
        </w:rPr>
        <w:t xml:space="preserve"> وما </w:t>
      </w:r>
      <w:proofErr w:type="gramStart"/>
      <w:r w:rsidRPr="00430DDC">
        <w:rPr>
          <w:sz w:val="28"/>
          <w:szCs w:val="28"/>
          <w:rtl/>
        </w:rPr>
        <w:t>هي</w:t>
      </w:r>
      <w:proofErr w:type="gramEnd"/>
      <w:r w:rsidRPr="00430DDC">
        <w:rPr>
          <w:sz w:val="28"/>
          <w:szCs w:val="28"/>
          <w:rtl/>
        </w:rPr>
        <w:t xml:space="preserve"> الآليات والوسائل </w:t>
      </w:r>
      <w:proofErr w:type="spellStart"/>
      <w:r w:rsidRPr="00430DDC">
        <w:rPr>
          <w:sz w:val="28"/>
          <w:szCs w:val="28"/>
          <w:rtl/>
        </w:rPr>
        <w:t>؟</w:t>
      </w:r>
      <w:proofErr w:type="spellEnd"/>
      <w:r w:rsidRPr="00430DDC">
        <w:rPr>
          <w:sz w:val="28"/>
          <w:szCs w:val="28"/>
          <w:rtl/>
        </w:rPr>
        <w:br/>
        <w:t xml:space="preserve">ما مقترحي الذي سوف أختصره  هنا إلا سعي لتجميع ما تشتت وتفرق  في مصنفات علوم الأصول </w:t>
      </w:r>
      <w:proofErr w:type="gramStart"/>
      <w:r w:rsidRPr="00430DDC">
        <w:rPr>
          <w:sz w:val="28"/>
          <w:szCs w:val="28"/>
          <w:rtl/>
        </w:rPr>
        <w:t xml:space="preserve">والمقاصد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proofErr w:type="gramEnd"/>
      <w:r w:rsidRPr="00430DDC">
        <w:rPr>
          <w:sz w:val="28"/>
          <w:szCs w:val="28"/>
          <w:rtl/>
        </w:rPr>
        <w:t xml:space="preserve"> ثم إني بعد ذلك لمتوقف في أمور كثيرة باحث عن الصواب فيها  </w:t>
      </w:r>
      <w:proofErr w:type="spellStart"/>
      <w:r w:rsidRPr="00430DDC">
        <w:rPr>
          <w:sz w:val="28"/>
          <w:szCs w:val="28"/>
          <w:rtl/>
        </w:rPr>
        <w:t>.</w:t>
      </w:r>
      <w:proofErr w:type="spellEnd"/>
      <w:r w:rsidRPr="00430DDC">
        <w:rPr>
          <w:sz w:val="28"/>
          <w:szCs w:val="28"/>
          <w:rtl/>
        </w:rPr>
        <w:br/>
        <w:t xml:space="preserve">لا يحق لشخص ادعاء معرفة حكم الله إلا إذا توفر لادعائه خمسة </w:t>
      </w:r>
      <w:proofErr w:type="gramStart"/>
      <w:r w:rsidRPr="00430DDC">
        <w:rPr>
          <w:sz w:val="28"/>
          <w:szCs w:val="28"/>
          <w:rtl/>
        </w:rPr>
        <w:t xml:space="preserve">شروط </w:t>
      </w:r>
      <w:proofErr w:type="spellStart"/>
      <w:r w:rsidRPr="00430DDC">
        <w:rPr>
          <w:sz w:val="28"/>
          <w:szCs w:val="28"/>
          <w:rtl/>
        </w:rPr>
        <w:t>:</w:t>
      </w:r>
      <w:proofErr w:type="spellEnd"/>
      <w:proofErr w:type="gramEnd"/>
      <w:r w:rsidRPr="00430DDC">
        <w:rPr>
          <w:sz w:val="28"/>
          <w:szCs w:val="28"/>
          <w:rtl/>
        </w:rPr>
        <w:br/>
      </w:r>
      <w:r w:rsidRPr="00430DDC">
        <w:rPr>
          <w:sz w:val="28"/>
          <w:szCs w:val="28"/>
          <w:rtl/>
        </w:rPr>
        <w:br/>
      </w:r>
      <w:proofErr w:type="spellStart"/>
      <w:r w:rsidRPr="00430DDC">
        <w:rPr>
          <w:sz w:val="28"/>
          <w:szCs w:val="28"/>
          <w:rtl/>
        </w:rPr>
        <w:t>1.</w:t>
      </w:r>
      <w:proofErr w:type="spellEnd"/>
      <w:r w:rsidRPr="00430DDC">
        <w:rPr>
          <w:sz w:val="28"/>
          <w:szCs w:val="28"/>
          <w:rtl/>
        </w:rPr>
        <w:t xml:space="preserve">     قطعية الثبوت </w:t>
      </w:r>
      <w:proofErr w:type="spellStart"/>
      <w:r w:rsidRPr="00430DDC">
        <w:rPr>
          <w:sz w:val="28"/>
          <w:szCs w:val="28"/>
          <w:rtl/>
        </w:rPr>
        <w:t>:</w:t>
      </w:r>
      <w:proofErr w:type="spellEnd"/>
      <w:r w:rsidRPr="00430DDC">
        <w:rPr>
          <w:sz w:val="28"/>
          <w:szCs w:val="28"/>
          <w:rtl/>
        </w:rPr>
        <w:t xml:space="preserve"> أي أن يستمد الحكم من نص موثق  قطعي التوثيق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وهذا منحصر في القرآن الكريم وما تواتر من الأحاديث النبوية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والتواتر يرفع توثيق النص من الظني إلى القطعي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ولا يجوز لشخص أن ينسب لله حكما عن طريق نصوص قد يكون هو أول من يشك في ثبوتها </w:t>
      </w:r>
      <w:proofErr w:type="spellStart"/>
      <w:r w:rsidRPr="00430DDC">
        <w:rPr>
          <w:sz w:val="28"/>
          <w:szCs w:val="28"/>
          <w:rtl/>
        </w:rPr>
        <w:t>.</w:t>
      </w:r>
      <w:proofErr w:type="spellEnd"/>
      <w:r w:rsidRPr="00430DDC">
        <w:rPr>
          <w:sz w:val="28"/>
          <w:szCs w:val="28"/>
          <w:rtl/>
        </w:rPr>
        <w:t xml:space="preserve"> </w:t>
      </w:r>
      <w:r w:rsidRPr="00430DDC">
        <w:rPr>
          <w:sz w:val="28"/>
          <w:szCs w:val="28"/>
          <w:rtl/>
        </w:rPr>
        <w:br/>
      </w:r>
      <w:proofErr w:type="spellStart"/>
      <w:r w:rsidRPr="00430DDC">
        <w:rPr>
          <w:sz w:val="28"/>
          <w:szCs w:val="28"/>
          <w:rtl/>
        </w:rPr>
        <w:t>2.</w:t>
      </w:r>
      <w:proofErr w:type="spellEnd"/>
      <w:r w:rsidRPr="00430DDC">
        <w:rPr>
          <w:sz w:val="28"/>
          <w:szCs w:val="28"/>
          <w:rtl/>
        </w:rPr>
        <w:t xml:space="preserve">     قطعية الدلالة </w:t>
      </w:r>
      <w:proofErr w:type="spellStart"/>
      <w:r w:rsidRPr="00430DDC">
        <w:rPr>
          <w:sz w:val="28"/>
          <w:szCs w:val="28"/>
          <w:rtl/>
        </w:rPr>
        <w:t>:</w:t>
      </w:r>
      <w:proofErr w:type="spellEnd"/>
      <w:r w:rsidRPr="00430DDC">
        <w:rPr>
          <w:sz w:val="28"/>
          <w:szCs w:val="28"/>
          <w:rtl/>
        </w:rPr>
        <w:t xml:space="preserve">  أي أن يرد النص بغرض بيان حكم ديني معين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ويكون هذا البيان واضحا لا يحتمل غيره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فإن احتمل النص وجهان أو أكثر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لزم الاجتهاد في ترجيح وجه على آخر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فإن تم الاجتهاد ينبغي ينسب لصاحبه لا إلى الشريعة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إذ الاجتهاد اجتهاد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  والوحي وحي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  ولا يصح الخلط بينهما بحال </w:t>
      </w:r>
      <w:proofErr w:type="spellStart"/>
      <w:r w:rsidRPr="00430DDC">
        <w:rPr>
          <w:sz w:val="28"/>
          <w:szCs w:val="28"/>
          <w:rtl/>
        </w:rPr>
        <w:t>.</w:t>
      </w:r>
      <w:proofErr w:type="spellEnd"/>
      <w:r w:rsidRPr="00430DDC">
        <w:rPr>
          <w:sz w:val="28"/>
          <w:szCs w:val="28"/>
          <w:rtl/>
        </w:rPr>
        <w:br/>
      </w:r>
      <w:proofErr w:type="spellStart"/>
      <w:r w:rsidRPr="00430DDC">
        <w:rPr>
          <w:sz w:val="28"/>
          <w:szCs w:val="28"/>
          <w:rtl/>
        </w:rPr>
        <w:t>3.</w:t>
      </w:r>
      <w:proofErr w:type="spellEnd"/>
      <w:r w:rsidRPr="00430DDC">
        <w:rPr>
          <w:sz w:val="28"/>
          <w:szCs w:val="28"/>
          <w:rtl/>
        </w:rPr>
        <w:t xml:space="preserve">     الصفة </w:t>
      </w:r>
      <w:proofErr w:type="spellStart"/>
      <w:r w:rsidRPr="00430DDC">
        <w:rPr>
          <w:sz w:val="28"/>
          <w:szCs w:val="28"/>
          <w:rtl/>
        </w:rPr>
        <w:t>:</w:t>
      </w:r>
      <w:proofErr w:type="spellEnd"/>
      <w:r w:rsidRPr="00430DDC">
        <w:rPr>
          <w:sz w:val="28"/>
          <w:szCs w:val="28"/>
          <w:rtl/>
        </w:rPr>
        <w:t xml:space="preserve"> أي أن </w:t>
      </w:r>
      <w:proofErr w:type="gramStart"/>
      <w:r w:rsidRPr="00430DDC">
        <w:rPr>
          <w:sz w:val="28"/>
          <w:szCs w:val="28"/>
          <w:rtl/>
        </w:rPr>
        <w:t>يكون الحك</w:t>
      </w:r>
      <w:proofErr w:type="gramEnd"/>
      <w:r w:rsidRPr="00430DDC">
        <w:rPr>
          <w:sz w:val="28"/>
          <w:szCs w:val="28"/>
          <w:rtl/>
        </w:rPr>
        <w:t xml:space="preserve">م واردا بصفة الرسالة والتأبيد 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فقد يكون النص قطعي الدلالة والثبوت ،لكنه لم يأت بصفة التبليغ عن الله على وجه التأبيد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بل بصفة التصرف بالإمامة أو القضاء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ولا يصح أن ينسب إلى الدين إلا ما ورد بصفة الدين </w:t>
      </w:r>
      <w:proofErr w:type="spellStart"/>
      <w:r w:rsidRPr="00430DDC">
        <w:rPr>
          <w:sz w:val="28"/>
          <w:szCs w:val="28"/>
          <w:rtl/>
        </w:rPr>
        <w:t>.</w:t>
      </w:r>
      <w:proofErr w:type="spellEnd"/>
      <w:r w:rsidRPr="00430DDC">
        <w:rPr>
          <w:sz w:val="28"/>
          <w:szCs w:val="28"/>
          <w:rtl/>
        </w:rPr>
        <w:br/>
      </w:r>
      <w:proofErr w:type="spellStart"/>
      <w:r w:rsidRPr="00430DDC">
        <w:rPr>
          <w:sz w:val="28"/>
          <w:szCs w:val="28"/>
          <w:rtl/>
        </w:rPr>
        <w:t>4.</w:t>
      </w:r>
      <w:proofErr w:type="spellEnd"/>
      <w:r w:rsidRPr="00430DDC">
        <w:rPr>
          <w:sz w:val="28"/>
          <w:szCs w:val="28"/>
          <w:rtl/>
        </w:rPr>
        <w:t xml:space="preserve">     انتفاء الناسخ والمخصص </w:t>
      </w:r>
      <w:proofErr w:type="spellStart"/>
      <w:r w:rsidRPr="00430DDC">
        <w:rPr>
          <w:sz w:val="28"/>
          <w:szCs w:val="28"/>
          <w:rtl/>
        </w:rPr>
        <w:t>:</w:t>
      </w:r>
      <w:proofErr w:type="spellEnd"/>
      <w:r w:rsidRPr="00430DDC">
        <w:rPr>
          <w:sz w:val="28"/>
          <w:szCs w:val="28"/>
          <w:rtl/>
        </w:rPr>
        <w:t xml:space="preserve"> بحيث لا يكون النص قطعي الثبوت والدلالة والوارد بصفة الرسالة منسوخا أو مخصصا بنص آخر يجعله يحكم سياقا دون سياق وظرفا دون آخر </w:t>
      </w:r>
      <w:proofErr w:type="spellStart"/>
      <w:r w:rsidRPr="00430DDC">
        <w:rPr>
          <w:sz w:val="28"/>
          <w:szCs w:val="28"/>
          <w:rtl/>
        </w:rPr>
        <w:t>.</w:t>
      </w:r>
      <w:proofErr w:type="spellEnd"/>
      <w:r w:rsidRPr="00430DDC">
        <w:rPr>
          <w:sz w:val="28"/>
          <w:szCs w:val="28"/>
          <w:rtl/>
        </w:rPr>
        <w:br/>
      </w:r>
      <w:proofErr w:type="spellStart"/>
      <w:r w:rsidRPr="00430DDC">
        <w:rPr>
          <w:sz w:val="28"/>
          <w:szCs w:val="28"/>
          <w:rtl/>
        </w:rPr>
        <w:t>5.</w:t>
      </w:r>
      <w:proofErr w:type="spellEnd"/>
      <w:r w:rsidRPr="00430DDC">
        <w:rPr>
          <w:sz w:val="28"/>
          <w:szCs w:val="28"/>
          <w:rtl/>
        </w:rPr>
        <w:t xml:space="preserve">     </w:t>
      </w:r>
      <w:proofErr w:type="gramStart"/>
      <w:r w:rsidRPr="00430DDC">
        <w:rPr>
          <w:sz w:val="28"/>
          <w:szCs w:val="28"/>
          <w:rtl/>
        </w:rPr>
        <w:t>انتفاء ال</w:t>
      </w:r>
      <w:proofErr w:type="gramEnd"/>
      <w:r w:rsidRPr="00430DDC">
        <w:rPr>
          <w:sz w:val="28"/>
          <w:szCs w:val="28"/>
          <w:rtl/>
        </w:rPr>
        <w:t xml:space="preserve">ضرورة </w:t>
      </w:r>
      <w:proofErr w:type="spellStart"/>
      <w:r w:rsidRPr="00430DDC">
        <w:rPr>
          <w:sz w:val="28"/>
          <w:szCs w:val="28"/>
          <w:rtl/>
        </w:rPr>
        <w:t>:</w:t>
      </w:r>
      <w:proofErr w:type="spellEnd"/>
      <w:r w:rsidRPr="00430DDC">
        <w:rPr>
          <w:sz w:val="28"/>
          <w:szCs w:val="28"/>
          <w:rtl/>
        </w:rPr>
        <w:t xml:space="preserve"> إذا حلت الضرورة انتفى التكليف بالحكم 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 قد يكون الحكم قطعيا والتكليف </w:t>
      </w:r>
      <w:proofErr w:type="spellStart"/>
      <w:r w:rsidRPr="00430DDC">
        <w:rPr>
          <w:sz w:val="28"/>
          <w:szCs w:val="28"/>
          <w:rtl/>
        </w:rPr>
        <w:t>به</w:t>
      </w:r>
      <w:proofErr w:type="spellEnd"/>
      <w:r w:rsidRPr="00430DDC">
        <w:rPr>
          <w:sz w:val="28"/>
          <w:szCs w:val="28"/>
          <w:rtl/>
        </w:rPr>
        <w:t xml:space="preserve"> ظنيا 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إذ كما تتفاوت حالات الضرورة قوة وضعفا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   فكذلك  يتفاوت الإلزام بالتكليف قوة وضعفا من شخص لآخر  ومن ظرف لآخر ...فينشأ الاجتهاد في التقدير والتقرير والتعيين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ولا يكون الاجتهاد إلا معبرا عن حكم الإنسان في النازلة </w:t>
      </w:r>
      <w:proofErr w:type="spellStart"/>
      <w:r w:rsidRPr="00430DDC">
        <w:rPr>
          <w:sz w:val="28"/>
          <w:szCs w:val="28"/>
          <w:rtl/>
        </w:rPr>
        <w:t>.</w:t>
      </w:r>
      <w:proofErr w:type="spellEnd"/>
      <w:r w:rsidRPr="00430DDC">
        <w:rPr>
          <w:sz w:val="28"/>
          <w:szCs w:val="28"/>
          <w:rtl/>
        </w:rPr>
        <w:br/>
      </w:r>
      <w:r w:rsidRPr="00430DDC">
        <w:rPr>
          <w:sz w:val="28"/>
          <w:szCs w:val="28"/>
          <w:rtl/>
        </w:rPr>
        <w:lastRenderedPageBreak/>
        <w:br/>
      </w:r>
      <w:r w:rsidRPr="00430DDC">
        <w:rPr>
          <w:color w:val="FF0000"/>
          <w:sz w:val="28"/>
          <w:szCs w:val="28"/>
          <w:rtl/>
        </w:rPr>
        <w:t xml:space="preserve">استنتاج </w:t>
      </w:r>
      <w:proofErr w:type="spellStart"/>
      <w:r w:rsidRPr="00430DDC">
        <w:rPr>
          <w:color w:val="FF0000"/>
          <w:sz w:val="28"/>
          <w:szCs w:val="28"/>
          <w:rtl/>
        </w:rPr>
        <w:t>:</w:t>
      </w:r>
      <w:proofErr w:type="spellEnd"/>
      <w:r w:rsidRPr="00430DDC">
        <w:rPr>
          <w:sz w:val="28"/>
          <w:szCs w:val="28"/>
          <w:rtl/>
        </w:rPr>
        <w:br/>
        <w:t xml:space="preserve">إذا كان التراث مستمر بنا وعن طريقنا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فإننا أيضا مستمرون </w:t>
      </w:r>
      <w:proofErr w:type="spellStart"/>
      <w:r w:rsidRPr="00430DDC">
        <w:rPr>
          <w:sz w:val="28"/>
          <w:szCs w:val="28"/>
          <w:rtl/>
        </w:rPr>
        <w:t>به</w:t>
      </w:r>
      <w:proofErr w:type="spellEnd"/>
      <w:r w:rsidRPr="00430DDC">
        <w:rPr>
          <w:sz w:val="28"/>
          <w:szCs w:val="28"/>
          <w:rtl/>
        </w:rPr>
        <w:t xml:space="preserve"> وعن طريقه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بل لا وجود لنا ولا كينونة بدونه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فهو المصدر الذي منه أتينا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وهو الوعاء الذي نضع فيه كل </w:t>
      </w:r>
      <w:proofErr w:type="spellStart"/>
      <w:r w:rsidRPr="00430DDC">
        <w:rPr>
          <w:sz w:val="28"/>
          <w:szCs w:val="28"/>
          <w:rtl/>
        </w:rPr>
        <w:t>مكتسباتنا</w:t>
      </w:r>
      <w:proofErr w:type="spellEnd"/>
      <w:r w:rsidRPr="00430DDC">
        <w:rPr>
          <w:sz w:val="28"/>
          <w:szCs w:val="28"/>
          <w:rtl/>
        </w:rPr>
        <w:t xml:space="preserve">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وهو السجل الذي ندون فيه إبداعاتنا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قد تكون لنا بدونه إبداعات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نعم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لكن من دون سجل نسجلها فيه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تصبح  هباء منثورا لا يضمه شيء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ولا ينضم إلى بعضه لكي ينتج شيئا </w:t>
      </w:r>
      <w:proofErr w:type="spellStart"/>
      <w:r w:rsidRPr="00430DDC">
        <w:rPr>
          <w:sz w:val="28"/>
          <w:szCs w:val="28"/>
          <w:rtl/>
        </w:rPr>
        <w:t>.</w:t>
      </w:r>
      <w:proofErr w:type="spellEnd"/>
      <w:r w:rsidRPr="00430DDC">
        <w:rPr>
          <w:sz w:val="28"/>
          <w:szCs w:val="28"/>
          <w:rtl/>
        </w:rPr>
        <w:br/>
        <w:t xml:space="preserve">على أنه ينبغي التمييز بين التراث في ذاته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جيده </w:t>
      </w:r>
      <w:proofErr w:type="spellStart"/>
      <w:r w:rsidRPr="00430DDC">
        <w:rPr>
          <w:sz w:val="28"/>
          <w:szCs w:val="28"/>
          <w:rtl/>
        </w:rPr>
        <w:t>ورديئه</w:t>
      </w:r>
      <w:proofErr w:type="spellEnd"/>
      <w:r w:rsidRPr="00430DDC">
        <w:rPr>
          <w:sz w:val="28"/>
          <w:szCs w:val="28"/>
          <w:rtl/>
        </w:rPr>
        <w:t xml:space="preserve">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حسنه </w:t>
      </w:r>
      <w:proofErr w:type="spellStart"/>
      <w:r w:rsidRPr="00430DDC">
        <w:rPr>
          <w:sz w:val="28"/>
          <w:szCs w:val="28"/>
          <w:rtl/>
        </w:rPr>
        <w:t>وسيئه</w:t>
      </w:r>
      <w:proofErr w:type="spellEnd"/>
      <w:r w:rsidRPr="00430DDC">
        <w:rPr>
          <w:sz w:val="28"/>
          <w:szCs w:val="28"/>
          <w:rtl/>
        </w:rPr>
        <w:t xml:space="preserve">.. من جهة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وطرق تعاملنا معه وتوظيفنا له من جهة أخرى 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فقد نفسد </w:t>
      </w:r>
      <w:proofErr w:type="spellStart"/>
      <w:r w:rsidRPr="00430DDC">
        <w:rPr>
          <w:sz w:val="28"/>
          <w:szCs w:val="28"/>
          <w:rtl/>
        </w:rPr>
        <w:t>برديئه</w:t>
      </w:r>
      <w:proofErr w:type="spellEnd"/>
      <w:r w:rsidRPr="00430DDC">
        <w:rPr>
          <w:sz w:val="28"/>
          <w:szCs w:val="28"/>
          <w:rtl/>
        </w:rPr>
        <w:t xml:space="preserve"> واقعنا فنعيد اجترار أوهام فندها العلم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وخيالات  تجاوزها الزمن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ونبحث عن مبررات ذلك كله في مباحث العلم ونصوص الدين وضرورات السياسة ...وقد نعيد </w:t>
      </w:r>
      <w:proofErr w:type="spellStart"/>
      <w:r w:rsidRPr="00430DDC">
        <w:rPr>
          <w:sz w:val="28"/>
          <w:szCs w:val="28"/>
          <w:rtl/>
        </w:rPr>
        <w:t>به</w:t>
      </w:r>
      <w:proofErr w:type="spellEnd"/>
      <w:r w:rsidRPr="00430DDC">
        <w:rPr>
          <w:sz w:val="28"/>
          <w:szCs w:val="28"/>
          <w:rtl/>
        </w:rPr>
        <w:t xml:space="preserve"> بعث خلافات قد</w:t>
      </w:r>
      <w:proofErr w:type="gramStart"/>
      <w:r w:rsidRPr="00430DDC">
        <w:rPr>
          <w:sz w:val="28"/>
          <w:szCs w:val="28"/>
          <w:rtl/>
        </w:rPr>
        <w:t xml:space="preserve"> نسيت </w:t>
      </w:r>
      <w:proofErr w:type="spellStart"/>
      <w:proofErr w:type="gramEnd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وأحقاد قد ولت </w:t>
      </w:r>
      <w:proofErr w:type="spellStart"/>
      <w:r w:rsidRPr="00430DDC">
        <w:rPr>
          <w:sz w:val="28"/>
          <w:szCs w:val="28"/>
          <w:rtl/>
        </w:rPr>
        <w:t>.</w:t>
      </w:r>
      <w:proofErr w:type="spellEnd"/>
      <w:r w:rsidRPr="00430DDC">
        <w:rPr>
          <w:sz w:val="28"/>
          <w:szCs w:val="28"/>
          <w:rtl/>
        </w:rPr>
        <w:br/>
        <w:t xml:space="preserve"> وفي المقابل قد نحسن التوظيف حينما ننطلق من الكليات العامة الحاكمة للتاريخ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وحينما نحسن تمييز  الثوابت فيه والمتغيرات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وحينما نضبط مجال الديني فيه والدنيوي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وحينما نسعى إلى فهم أحداثه ضمن سياقاتها التاريخية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فنفهم الطرق التي تشكلت ضمنها إنجازاتنا والأسباب التي ساهمت في ظهور عقدنا </w:t>
      </w:r>
      <w:proofErr w:type="spellStart"/>
      <w:r w:rsidRPr="00430DDC">
        <w:rPr>
          <w:sz w:val="28"/>
          <w:szCs w:val="28"/>
          <w:rtl/>
        </w:rPr>
        <w:t>،</w:t>
      </w:r>
      <w:proofErr w:type="spellEnd"/>
      <w:r w:rsidRPr="00430DDC">
        <w:rPr>
          <w:sz w:val="28"/>
          <w:szCs w:val="28"/>
          <w:rtl/>
        </w:rPr>
        <w:t xml:space="preserve"> وبتفكيك ذلك كله وإعادة بنائه وفق حاجيات واقعنا  ومتطلبات مستقبلنا يمكننا أن نكون فاعلين ونحن نتعامل مع  التراث ولا نكتفي بأن نكون مجرد مستهلكين </w:t>
      </w:r>
      <w:proofErr w:type="spellStart"/>
      <w:r w:rsidRPr="00430DDC">
        <w:rPr>
          <w:sz w:val="28"/>
          <w:szCs w:val="28"/>
          <w:rtl/>
        </w:rPr>
        <w:t>.</w:t>
      </w:r>
      <w:proofErr w:type="spellEnd"/>
      <w:r w:rsidRPr="00430DDC">
        <w:rPr>
          <w:sz w:val="28"/>
          <w:szCs w:val="28"/>
          <w:rtl/>
        </w:rPr>
        <w:br/>
      </w:r>
      <w:r w:rsidRPr="00430DDC">
        <w:rPr>
          <w:sz w:val="28"/>
          <w:szCs w:val="28"/>
          <w:rtl/>
        </w:rPr>
        <w:br/>
        <w:t> </w:t>
      </w:r>
      <w:r>
        <w:rPr>
          <w:rFonts w:hint="cs"/>
          <w:sz w:val="28"/>
          <w:szCs w:val="28"/>
          <w:rtl/>
        </w:rPr>
        <w:t>--------------------------------------------</w:t>
      </w:r>
      <w:r w:rsidRPr="00430DDC">
        <w:rPr>
          <w:sz w:val="28"/>
          <w:szCs w:val="28"/>
          <w:rtl/>
        </w:rPr>
        <w:br/>
      </w:r>
      <w:r w:rsidRPr="00430DDC">
        <w:rPr>
          <w:sz w:val="28"/>
          <w:szCs w:val="28"/>
          <w:rtl/>
        </w:rPr>
        <w:br/>
      </w:r>
      <w:r w:rsidRPr="00430DDC">
        <w:rPr>
          <w:rtl/>
        </w:rPr>
        <w:t>[1</w:t>
      </w:r>
      <w:proofErr w:type="spellStart"/>
      <w:r w:rsidRPr="00430DDC">
        <w:rPr>
          <w:rtl/>
        </w:rPr>
        <w:t>]</w:t>
      </w:r>
      <w:proofErr w:type="spellEnd"/>
      <w:r w:rsidRPr="00430DDC">
        <w:rPr>
          <w:rtl/>
        </w:rPr>
        <w:t>  الجاثية ص 17</w:t>
      </w:r>
      <w:r w:rsidRPr="00430DDC">
        <w:rPr>
          <w:rtl/>
        </w:rPr>
        <w:br/>
        <w:t>[2</w:t>
      </w:r>
      <w:proofErr w:type="spellStart"/>
      <w:r w:rsidRPr="00430DDC">
        <w:rPr>
          <w:rtl/>
        </w:rPr>
        <w:t>]</w:t>
      </w:r>
      <w:proofErr w:type="spellEnd"/>
      <w:r w:rsidRPr="00430DDC">
        <w:rPr>
          <w:rtl/>
        </w:rPr>
        <w:t xml:space="preserve">  على الرغم من كون الموجه لتلك الأوامر هو الله تعالى الذي لا يسأل عما يفعل فإن أغلبها مرتبط ببيان عللها ومقاصدها فالصلاة تنهى عن الفحشاء والمنكر </w:t>
      </w:r>
      <w:proofErr w:type="spellStart"/>
      <w:r w:rsidRPr="00430DDC">
        <w:rPr>
          <w:rtl/>
        </w:rPr>
        <w:t>،</w:t>
      </w:r>
      <w:proofErr w:type="spellEnd"/>
      <w:r w:rsidRPr="00430DDC">
        <w:rPr>
          <w:rtl/>
        </w:rPr>
        <w:t xml:space="preserve"> والصيام من أجل تقوية التقوى </w:t>
      </w:r>
      <w:proofErr w:type="spellStart"/>
      <w:r w:rsidRPr="00430DDC">
        <w:rPr>
          <w:rtl/>
        </w:rPr>
        <w:t>و"الحجاب"</w:t>
      </w:r>
      <w:proofErr w:type="spellEnd"/>
      <w:r w:rsidRPr="00430DDC">
        <w:rPr>
          <w:rtl/>
        </w:rPr>
        <w:t xml:space="preserve"> لمنع الأذى والإنفاق لكي لا يتم تداول المال فيما بين الأغنياء فقط ...</w:t>
      </w:r>
      <w:r w:rsidRPr="00430DDC">
        <w:rPr>
          <w:rtl/>
        </w:rPr>
        <w:br/>
        <w:t>[3</w:t>
      </w:r>
      <w:proofErr w:type="spellStart"/>
      <w:r w:rsidRPr="00430DDC">
        <w:rPr>
          <w:rtl/>
        </w:rPr>
        <w:t>]</w:t>
      </w:r>
      <w:proofErr w:type="spellEnd"/>
      <w:r w:rsidRPr="00430DDC">
        <w:rPr>
          <w:rtl/>
        </w:rPr>
        <w:t xml:space="preserve">  </w:t>
      </w:r>
      <w:proofErr w:type="gramStart"/>
      <w:r w:rsidRPr="00430DDC">
        <w:rPr>
          <w:rtl/>
        </w:rPr>
        <w:t>الشورى</w:t>
      </w:r>
      <w:proofErr w:type="gramEnd"/>
      <w:r w:rsidRPr="00430DDC">
        <w:rPr>
          <w:rtl/>
        </w:rPr>
        <w:t xml:space="preserve"> 11</w:t>
      </w:r>
    </w:p>
    <w:p w:rsidR="00E1086F" w:rsidRPr="00430DDC" w:rsidRDefault="00E1086F">
      <w:pPr>
        <w:rPr>
          <w:sz w:val="28"/>
          <w:szCs w:val="28"/>
        </w:rPr>
      </w:pPr>
    </w:p>
    <w:sectPr w:rsidR="00E1086F" w:rsidRPr="00430DDC" w:rsidSect="00E1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0DDC"/>
    <w:rsid w:val="00430DDC"/>
    <w:rsid w:val="00E1086F"/>
    <w:rsid w:val="00F3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6F"/>
  </w:style>
  <w:style w:type="paragraph" w:styleId="Titre1">
    <w:name w:val="heading 1"/>
    <w:basedOn w:val="Normal"/>
    <w:link w:val="Titre1Car"/>
    <w:uiPriority w:val="9"/>
    <w:qFormat/>
    <w:rsid w:val="00430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30DD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1170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2018-11-10T10:32:00Z</dcterms:created>
  <dcterms:modified xsi:type="dcterms:W3CDTF">2018-11-10T10:36:00Z</dcterms:modified>
</cp:coreProperties>
</file>